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3D" w:rsidRPr="0029541D" w:rsidRDefault="00274E3D" w:rsidP="00274E3D">
      <w:pPr>
        <w:jc w:val="both"/>
        <w:rPr>
          <w:rFonts w:asciiTheme="minorHAnsi" w:hAnsiTheme="minorHAnsi" w:cstheme="minorHAnsi"/>
          <w:b/>
        </w:rPr>
      </w:pPr>
      <w:bookmarkStart w:id="0" w:name="_GoBack"/>
      <w:r w:rsidRPr="0029541D">
        <w:rPr>
          <w:rFonts w:asciiTheme="minorHAnsi" w:hAnsiTheme="minorHAnsi" w:cstheme="minorHAnsi"/>
          <w:b/>
        </w:rPr>
        <w:t>Seznam státem zřizovaných spolupracujících muzeí a památníků</w:t>
      </w:r>
      <w:bookmarkEnd w:id="0"/>
      <w:r w:rsidRPr="0029541D">
        <w:rPr>
          <w:rFonts w:asciiTheme="minorHAnsi" w:hAnsiTheme="minorHAnsi" w:cstheme="minorHAnsi"/>
          <w:b/>
        </w:rPr>
        <w:t>:</w:t>
      </w:r>
    </w:p>
    <w:p w:rsidR="00274E3D" w:rsidRPr="0029541D" w:rsidRDefault="00274E3D" w:rsidP="00274E3D">
      <w:pPr>
        <w:jc w:val="both"/>
        <w:rPr>
          <w:rFonts w:asciiTheme="minorHAnsi" w:hAnsiTheme="minorHAnsi" w:cstheme="minorHAnsi"/>
          <w:b/>
        </w:rPr>
      </w:pPr>
    </w:p>
    <w:p w:rsidR="00274E3D" w:rsidRPr="0029541D" w:rsidRDefault="00274E3D" w:rsidP="00274E3D">
      <w:pPr>
        <w:jc w:val="both"/>
        <w:rPr>
          <w:rFonts w:asciiTheme="minorHAnsi" w:hAnsiTheme="minorHAnsi" w:cstheme="minorHAnsi"/>
          <w:b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Národní pedagogické muzeum a knihovna J. A. Komenského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Národní pedagogické muzeum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Národní pedagogická knihovna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b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Slezské muzeum v Opavě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Hlavní budova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Arboretum Nový Dvůr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Památník II. světové války, Hrabyně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Památník Petra Bezruče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Areál čs. opevnění, Darkovičky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jc w:val="left"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Srub Petra Bezruče</w:t>
      </w:r>
    </w:p>
    <w:p w:rsidR="00274E3D" w:rsidRPr="0029541D" w:rsidRDefault="00274E3D" w:rsidP="00274E3D">
      <w:pPr>
        <w:pStyle w:val="Odstavecseseznamem"/>
        <w:spacing w:before="120"/>
        <w:ind w:left="1434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Moravské zemské muzeum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proofErr w:type="spellStart"/>
      <w:r w:rsidRPr="0029541D">
        <w:rPr>
          <w:rFonts w:asciiTheme="minorHAnsi" w:hAnsiTheme="minorHAnsi" w:cstheme="minorHAnsi"/>
          <w:szCs w:val="24"/>
        </w:rPr>
        <w:t>Dietrichsteinský</w:t>
      </w:r>
      <w:proofErr w:type="spellEnd"/>
      <w:r w:rsidRPr="0029541D">
        <w:rPr>
          <w:rFonts w:asciiTheme="minorHAnsi" w:hAnsiTheme="minorHAnsi" w:cstheme="minorHAnsi"/>
          <w:szCs w:val="24"/>
        </w:rPr>
        <w:t xml:space="preserve"> palác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Biskupský dvůr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proofErr w:type="spellStart"/>
      <w:r w:rsidRPr="0029541D">
        <w:rPr>
          <w:rFonts w:asciiTheme="minorHAnsi" w:hAnsiTheme="minorHAnsi" w:cstheme="minorHAnsi"/>
          <w:szCs w:val="24"/>
        </w:rPr>
        <w:t>Mendelianum</w:t>
      </w:r>
      <w:proofErr w:type="spellEnd"/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Palác šlechtičen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Pavilon </w:t>
      </w:r>
      <w:proofErr w:type="spellStart"/>
      <w:r w:rsidRPr="0029541D">
        <w:rPr>
          <w:rFonts w:asciiTheme="minorHAnsi" w:hAnsiTheme="minorHAnsi" w:cstheme="minorHAnsi"/>
          <w:szCs w:val="24"/>
        </w:rPr>
        <w:t>Anthropos</w:t>
      </w:r>
      <w:proofErr w:type="spellEnd"/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Památník Leoše Janáčka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Dům Jiřího Gruši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Centrum slovanské archeologie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Památník Bible kralické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Starý zámek v Jevišovicích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before="120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Zámek Budišov</w:t>
      </w:r>
    </w:p>
    <w:p w:rsidR="00274E3D" w:rsidRPr="0029541D" w:rsidRDefault="00274E3D" w:rsidP="00274E3D">
      <w:pPr>
        <w:pStyle w:val="Odstavecseseznamem"/>
        <w:spacing w:before="120"/>
        <w:ind w:left="1434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Technické muzeum v Brně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b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Husitské muzeum v Táboře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b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Památník Lidice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Muzeum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Galerie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Národní muzeum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>Historická budova Národního muzea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>Nová budova Národního muzea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>Národní památník na Vítkově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cstheme="minorHAnsi"/>
          <w:noProof/>
          <w:sz w:val="24"/>
          <w:szCs w:val="24"/>
        </w:rPr>
      </w:pPr>
      <w:r w:rsidRPr="0029541D">
        <w:rPr>
          <w:rFonts w:cstheme="minorHAnsi"/>
          <w:noProof/>
          <w:sz w:val="24"/>
          <w:szCs w:val="24"/>
        </w:rPr>
        <w:t>Národopisné muzeum Národního muzea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>Lapidárium Národního muzea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>Památník Františka Palackého a Františka Ladislava Riegra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Zámek Vrchotovy Janovice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Muzeum české loutky a cirkusu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lastRenderedPageBreak/>
        <w:t xml:space="preserve">Památník Jiřího Melantricha z Aventina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Náprstkovo muzeum asijských, afrických a amerických kultur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České muzeum hudby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Památník Bedřicha Smetany v Jabkenicích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Muzeum Antonína Dvořáka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Muzeum Bedřicha Smetany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Památník Jaroslava Ježka </w:t>
      </w:r>
    </w:p>
    <w:p w:rsidR="00274E3D" w:rsidRPr="0029541D" w:rsidRDefault="00274E3D" w:rsidP="00274E3D">
      <w:pPr>
        <w:pStyle w:val="Obsah4"/>
        <w:numPr>
          <w:ilvl w:val="1"/>
          <w:numId w:val="1"/>
        </w:numPr>
        <w:tabs>
          <w:tab w:val="right" w:leader="dot" w:pos="9062"/>
        </w:tabs>
        <w:spacing w:line="0" w:lineRule="atLeast"/>
        <w:rPr>
          <w:rFonts w:eastAsiaTheme="minorEastAsia" w:cstheme="minorHAnsi"/>
          <w:noProof/>
          <w:sz w:val="24"/>
          <w:szCs w:val="24"/>
          <w:lang w:eastAsia="cs-CZ"/>
        </w:rPr>
      </w:pPr>
      <w:r w:rsidRPr="0029541D">
        <w:rPr>
          <w:rFonts w:cstheme="minorHAnsi"/>
          <w:noProof/>
          <w:sz w:val="24"/>
          <w:szCs w:val="24"/>
        </w:rPr>
        <w:t xml:space="preserve">Památník Josefa Suka </w:t>
      </w:r>
      <w:hyperlink w:anchor="_Toc475523900" w:history="1"/>
    </w:p>
    <w:p w:rsidR="00274E3D" w:rsidRPr="0029541D" w:rsidRDefault="00274E3D" w:rsidP="00274E3D">
      <w:pPr>
        <w:pStyle w:val="Obsah4"/>
        <w:tabs>
          <w:tab w:val="right" w:leader="dot" w:pos="9062"/>
        </w:tabs>
        <w:spacing w:line="0" w:lineRule="atLeast"/>
        <w:ind w:left="1440"/>
        <w:rPr>
          <w:rFonts w:eastAsiaTheme="minorEastAsia" w:cstheme="minorHAnsi"/>
          <w:noProof/>
          <w:sz w:val="24"/>
          <w:szCs w:val="24"/>
          <w:lang w:eastAsia="cs-CZ"/>
        </w:rPr>
      </w:pPr>
    </w:p>
    <w:p w:rsidR="00274E3D" w:rsidRPr="0029541D" w:rsidRDefault="00274E3D" w:rsidP="00274E3D">
      <w:pPr>
        <w:pStyle w:val="Obsah4"/>
        <w:tabs>
          <w:tab w:val="right" w:leader="dot" w:pos="9062"/>
        </w:tabs>
        <w:spacing w:line="0" w:lineRule="atLeast"/>
        <w:ind w:left="1434"/>
        <w:rPr>
          <w:rFonts w:eastAsiaTheme="minorEastAsia" w:cstheme="minorHAnsi"/>
          <w:noProof/>
          <w:sz w:val="24"/>
          <w:szCs w:val="24"/>
          <w:lang w:eastAsia="cs-CZ"/>
        </w:rPr>
      </w:pPr>
      <w:hyperlink w:anchor="_Toc475523901" w:history="1"/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Národní technické muzeum v Praze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Hlavní budova v Praze na Letné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Centrum stavitelského dědictví Plasy</w:t>
      </w:r>
    </w:p>
    <w:p w:rsidR="00274E3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Železniční depozitář NTM Chomutov</w:t>
      </w:r>
    </w:p>
    <w:p w:rsidR="00274E3D" w:rsidRPr="0029541D" w:rsidRDefault="00274E3D" w:rsidP="00274E3D">
      <w:pPr>
        <w:pStyle w:val="Odstavecseseznamem"/>
        <w:spacing w:after="200" w:line="276" w:lineRule="auto"/>
        <w:ind w:left="144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b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 xml:space="preserve">Národní zemědělské muzeum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Příběh zemědělství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Muzeum českého venkova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Muzeum lesnictví, myslivosti a rybářství 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Muzeum zemědělské techniky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Expozice pivovarnictví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Muzeum vinařství, zahradnictví a krajiny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Expozice potravin a zemědělská technika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Muzeum umění Olomouc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Muzeum moderního umění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Arcidiecézní muzeum Olomouc 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29541D">
        <w:rPr>
          <w:rFonts w:asciiTheme="minorHAnsi" w:hAnsiTheme="minorHAnsi" w:cstheme="minorHAnsi"/>
          <w:b/>
        </w:rPr>
        <w:t>B) Zástupci dalších typů státem zřizovaných paměťových institucí:</w:t>
      </w:r>
      <w:r w:rsidRPr="0029541D">
        <w:rPr>
          <w:rFonts w:asciiTheme="minorHAnsi" w:hAnsiTheme="minorHAnsi" w:cstheme="minorHAnsi"/>
        </w:rPr>
        <w:t xml:space="preserve"> 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Národní ústav lidové kultury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 xml:space="preserve">Skanzen Strážnice </w:t>
      </w:r>
    </w:p>
    <w:p w:rsidR="00274E3D" w:rsidRPr="0029541D" w:rsidRDefault="00274E3D" w:rsidP="00274E3D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29541D">
        <w:rPr>
          <w:rFonts w:asciiTheme="minorHAnsi" w:hAnsiTheme="minorHAnsi" w:cstheme="minorHAnsi"/>
          <w:szCs w:val="24"/>
        </w:rPr>
        <w:t>Zámek Strážnice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 xml:space="preserve">Národní muzeum v přírodě – </w:t>
      </w:r>
      <w:r>
        <w:rPr>
          <w:rFonts w:asciiTheme="minorHAnsi" w:hAnsiTheme="minorHAnsi" w:cstheme="minorHAnsi"/>
          <w:b/>
          <w:szCs w:val="24"/>
        </w:rPr>
        <w:t>Muzeum v přírodě</w:t>
      </w:r>
      <w:r w:rsidRPr="0029541D">
        <w:rPr>
          <w:rFonts w:asciiTheme="minorHAnsi" w:hAnsiTheme="minorHAnsi" w:cstheme="minorHAnsi"/>
          <w:b/>
          <w:szCs w:val="24"/>
        </w:rPr>
        <w:t xml:space="preserve"> Vysočina </w:t>
      </w:r>
      <w:r w:rsidRPr="0029541D">
        <w:rPr>
          <w:rFonts w:asciiTheme="minorHAnsi" w:hAnsiTheme="minorHAnsi" w:cstheme="minorHAnsi"/>
          <w:szCs w:val="24"/>
        </w:rPr>
        <w:t>(Betlém Hlinsko – Veselý kopec)</w:t>
      </w:r>
    </w:p>
    <w:p w:rsidR="00274E3D" w:rsidRPr="0029541D" w:rsidRDefault="00274E3D" w:rsidP="00274E3D">
      <w:pPr>
        <w:pStyle w:val="Odstavecseseznamem"/>
        <w:spacing w:after="200" w:line="276" w:lineRule="auto"/>
        <w:ind w:left="643"/>
        <w:contextualSpacing/>
        <w:rPr>
          <w:rFonts w:asciiTheme="minorHAnsi" w:hAnsiTheme="minorHAnsi" w:cstheme="minorHAnsi"/>
          <w:b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Moravská zemská knihovna v Brně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29541D">
        <w:rPr>
          <w:rFonts w:asciiTheme="minorHAnsi" w:hAnsiTheme="minorHAnsi" w:cstheme="minorHAnsi"/>
          <w:b/>
        </w:rPr>
        <w:t>C) Hrady a zámky ve správě N</w:t>
      </w:r>
      <w:r>
        <w:rPr>
          <w:rFonts w:asciiTheme="minorHAnsi" w:hAnsiTheme="minorHAnsi" w:cstheme="minorHAnsi"/>
          <w:b/>
        </w:rPr>
        <w:t>árodního památkového ústavu</w:t>
      </w:r>
      <w:r w:rsidRPr="0029541D">
        <w:rPr>
          <w:rFonts w:asciiTheme="minorHAnsi" w:hAnsiTheme="minorHAnsi" w:cstheme="minorHAnsi"/>
          <w:b/>
        </w:rPr>
        <w:t>:</w:t>
      </w:r>
    </w:p>
    <w:p w:rsidR="00274E3D" w:rsidRPr="0029541D" w:rsidRDefault="00274E3D" w:rsidP="00274E3D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Bečov nad Teplou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Bučovice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Jaroměřice nad Rokytnou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Kunštát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Kynžvart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Litice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Třeboň</w:t>
      </w:r>
    </w:p>
    <w:p w:rsidR="00274E3D" w:rsidRPr="0029541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Vimperk</w:t>
      </w:r>
    </w:p>
    <w:p w:rsidR="00274E3D" w:rsidRDefault="00274E3D" w:rsidP="00274E3D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Cs w:val="24"/>
        </w:rPr>
      </w:pPr>
      <w:r w:rsidRPr="0029541D">
        <w:rPr>
          <w:rFonts w:asciiTheme="minorHAnsi" w:hAnsiTheme="minorHAnsi" w:cstheme="minorHAnsi"/>
          <w:b/>
          <w:szCs w:val="24"/>
        </w:rPr>
        <w:t>Klášter Zlatá Koruna</w:t>
      </w:r>
    </w:p>
    <w:p w:rsidR="00120CEE" w:rsidRDefault="00120CEE"/>
    <w:sectPr w:rsidR="0012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4D1"/>
    <w:multiLevelType w:val="hybridMultilevel"/>
    <w:tmpl w:val="4E42A6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E5022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3D"/>
    <w:rsid w:val="00120CEE"/>
    <w:rsid w:val="002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6CE2"/>
  <w15:chartTrackingRefBased/>
  <w15:docId w15:val="{D58A4856-BF6C-47C9-AD76-80E1A3F8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274E3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2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4E3D"/>
    <w:pPr>
      <w:ind w:left="708"/>
      <w:jc w:val="both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74E3D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NPMK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Halířová</dc:creator>
  <cp:keywords/>
  <dc:description/>
  <cp:lastModifiedBy>Martina Halířová</cp:lastModifiedBy>
  <cp:revision>1</cp:revision>
  <dcterms:created xsi:type="dcterms:W3CDTF">2019-10-17T07:16:00Z</dcterms:created>
  <dcterms:modified xsi:type="dcterms:W3CDTF">2019-10-17T07:17:00Z</dcterms:modified>
</cp:coreProperties>
</file>